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152 772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пожарный закрытый 1300х1000х300мм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Щит пожарный изготавливается из листового металла. Закрытый щит комплектуется дверкой с евро-ручкой (в которой предусмотренна возможность пломбировки). Две дверцы снабжены сеткой-рабицей для визуального контроля наличия оборудования. Стандартная комплектация щита: лом, багор, лопата штыковая, 2 конусных ведра, топор, противопожарное полотно. Размеры:1300х1000х300мм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Подставка напольная под огнетушитель ОП-4, ОП-5, ОУ-3, D160мм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подставки-напольная. Цвет - красный . Для огнепушителей до 5 кг. (ОП-4,5;ОУ-3)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Полотно противопожарное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Объем накрываемой площади-3 метра квадратных (1,5-2,0м). Рабочая температура оптимально 600 градусов. Поставляется в промышленной упаковке- чехол. Состав: минеральное стекловолокно.Примерный вес:1,1кг(может быть с некотороми отклонениями). Термоустойчивое и неэлектропроводное полотно. 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пожарный закрытый 1300х1000х300мм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Подставка напольная под огнетушитель ОП-4, ОП-5, ОУ-3, D160мм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Полотно противопожарное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46 900,00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7 154,24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39 745,76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30 (тридцати)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